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5FD06" w14:textId="77777777" w:rsidR="00711413" w:rsidRDefault="00711413">
      <w:pPr>
        <w:rPr>
          <w:sz w:val="24"/>
        </w:rPr>
      </w:pPr>
    </w:p>
    <w:p w14:paraId="363DB8BB" w14:textId="0338545A" w:rsidR="00AF685F" w:rsidRDefault="00AF685F" w:rsidP="00AF685F">
      <w:pPr>
        <w:spacing w:before="360"/>
        <w:ind w:hanging="2"/>
        <w:jc w:val="right"/>
        <w:rPr>
          <w:rFonts w:cs="Arial"/>
          <w:szCs w:val="22"/>
        </w:rPr>
      </w:pPr>
      <w:r>
        <w:rPr>
          <w:rFonts w:cs="Arial"/>
          <w:szCs w:val="22"/>
        </w:rPr>
        <w:t>Płock, 2025.06.27</w:t>
      </w:r>
    </w:p>
    <w:p w14:paraId="78E4B7D8" w14:textId="33E90258" w:rsidR="00AF685F" w:rsidRDefault="00AF685F" w:rsidP="00AF685F">
      <w:pPr>
        <w:ind w:hanging="2"/>
        <w:jc w:val="center"/>
        <w:rPr>
          <w:rFonts w:cs="Arial"/>
          <w:b/>
          <w:szCs w:val="22"/>
          <w:u w:val="single"/>
          <w:shd w:val="clear" w:color="auto" w:fill="FFFFFF"/>
        </w:rPr>
      </w:pPr>
      <w:r>
        <w:rPr>
          <w:rFonts w:cs="Arial"/>
          <w:b/>
          <w:szCs w:val="22"/>
          <w:u w:val="single"/>
          <w:shd w:val="clear" w:color="auto" w:fill="FFFFFF"/>
        </w:rPr>
        <w:t>ZA</w:t>
      </w:r>
      <w:r w:rsidR="00340727">
        <w:rPr>
          <w:rFonts w:cs="Arial"/>
          <w:b/>
          <w:szCs w:val="22"/>
          <w:u w:val="single"/>
          <w:shd w:val="clear" w:color="auto" w:fill="FFFFFF"/>
        </w:rPr>
        <w:t>PYTANIE OFERTOWE nr 8816/1. Rev0</w:t>
      </w:r>
      <w:bookmarkStart w:id="0" w:name="_GoBack"/>
      <w:bookmarkEnd w:id="0"/>
      <w:r>
        <w:rPr>
          <w:rFonts w:cs="Arial"/>
          <w:b/>
          <w:szCs w:val="22"/>
          <w:u w:val="single"/>
          <w:shd w:val="clear" w:color="auto" w:fill="FFFFFF"/>
        </w:rPr>
        <w:t>.</w:t>
      </w:r>
    </w:p>
    <w:p w14:paraId="796DD878" w14:textId="77777777" w:rsidR="00AF685F" w:rsidRDefault="00AF685F" w:rsidP="00AF685F">
      <w:pPr>
        <w:ind w:hanging="2"/>
        <w:jc w:val="center"/>
        <w:rPr>
          <w:rFonts w:cs="Arial"/>
          <w:b/>
          <w:szCs w:val="22"/>
          <w:u w:val="single"/>
          <w:shd w:val="clear" w:color="auto" w:fill="FFFFFF"/>
        </w:rPr>
      </w:pPr>
    </w:p>
    <w:p w14:paraId="06166F4E" w14:textId="77777777" w:rsidR="00AF685F" w:rsidRDefault="00AF685F" w:rsidP="00AF685F">
      <w:pPr>
        <w:ind w:hanging="2"/>
        <w:rPr>
          <w:rFonts w:cs="Arial"/>
          <w:b/>
          <w:szCs w:val="22"/>
          <w:shd w:val="clear" w:color="auto" w:fill="FFFFFF"/>
        </w:rPr>
      </w:pPr>
    </w:p>
    <w:p w14:paraId="25B8B29E" w14:textId="56A1BE99" w:rsidR="00AF685F" w:rsidRPr="005122FF" w:rsidRDefault="00AF685F" w:rsidP="00AF685F">
      <w:pPr>
        <w:ind w:hanging="2"/>
        <w:jc w:val="center"/>
        <w:rPr>
          <w:rFonts w:cs="Arial"/>
          <w:b/>
          <w:szCs w:val="22"/>
          <w:shd w:val="clear" w:color="auto" w:fill="FFFFFF"/>
        </w:rPr>
      </w:pPr>
      <w:r w:rsidRPr="005122FF">
        <w:rPr>
          <w:rFonts w:cs="Arial"/>
          <w:b/>
          <w:szCs w:val="22"/>
          <w:shd w:val="clear" w:color="auto" w:fill="FFFFFF"/>
        </w:rPr>
        <w:t>Orlen PROJEKT S.A.</w:t>
      </w:r>
      <w:r w:rsidRPr="005122FF">
        <w:rPr>
          <w:rFonts w:cs="Arial"/>
          <w:szCs w:val="22"/>
          <w:shd w:val="clear" w:color="auto" w:fill="FFFFFF"/>
        </w:rPr>
        <w:t xml:space="preserve"> </w:t>
      </w:r>
      <w:r w:rsidRPr="005122FF">
        <w:rPr>
          <w:rFonts w:cs="Arial"/>
          <w:b/>
          <w:szCs w:val="22"/>
          <w:shd w:val="clear" w:color="auto" w:fill="FFFFFF"/>
        </w:rPr>
        <w:t xml:space="preserve">z siedzibą w Płocku, zaprasza do złożenia oferty </w:t>
      </w:r>
      <w:r w:rsidR="00B00A94">
        <w:rPr>
          <w:rFonts w:cs="Arial"/>
          <w:b/>
          <w:szCs w:val="22"/>
          <w:shd w:val="clear" w:color="auto" w:fill="FFFFFF"/>
        </w:rPr>
        <w:t>na w</w:t>
      </w:r>
      <w:r w:rsidR="00B00A94" w:rsidRPr="00B00A94">
        <w:rPr>
          <w:rFonts w:cs="Arial"/>
          <w:b/>
          <w:szCs w:val="22"/>
          <w:shd w:val="clear" w:color="auto" w:fill="FFFFFF"/>
        </w:rPr>
        <w:t>ykonanie odkrywek w celu dokonania inwentaryzacji przeszkód podziemnych infrastruktury telekomunikacyjnej  i elektryczne</w:t>
      </w:r>
    </w:p>
    <w:p w14:paraId="39A9227A" w14:textId="7CF90CD0" w:rsidR="00AF685F" w:rsidRDefault="00AF685F" w:rsidP="00AF685F">
      <w:pPr>
        <w:ind w:hanging="2"/>
        <w:rPr>
          <w:rFonts w:cs="Arial"/>
          <w:szCs w:val="22"/>
          <w:shd w:val="clear" w:color="auto" w:fill="FFFFFF"/>
        </w:rPr>
      </w:pPr>
      <w:r w:rsidRPr="005122FF">
        <w:rPr>
          <w:rFonts w:cs="Arial"/>
          <w:szCs w:val="22"/>
        </w:rPr>
        <w:br/>
      </w:r>
      <w:r w:rsidRPr="0095707A">
        <w:rPr>
          <w:rFonts w:cs="Arial"/>
          <w:szCs w:val="22"/>
          <w:shd w:val="clear" w:color="auto" w:fill="FFFFFF"/>
        </w:rPr>
        <w:t>I. Zakres</w:t>
      </w:r>
      <w:r w:rsidRPr="005122FF">
        <w:rPr>
          <w:rFonts w:cs="Arial"/>
          <w:b/>
          <w:szCs w:val="22"/>
          <w:shd w:val="clear" w:color="auto" w:fill="FFFFFF"/>
        </w:rPr>
        <w:t xml:space="preserve"> </w:t>
      </w:r>
      <w:r w:rsidRPr="005122FF">
        <w:rPr>
          <w:rFonts w:cs="Arial"/>
          <w:szCs w:val="22"/>
          <w:shd w:val="clear" w:color="auto" w:fill="FFFFFF"/>
        </w:rPr>
        <w:t xml:space="preserve">zapytania ofertowego obejmuje </w:t>
      </w:r>
      <w:r>
        <w:rPr>
          <w:rFonts w:cs="Arial"/>
          <w:szCs w:val="22"/>
          <w:shd w:val="clear" w:color="auto" w:fill="FFFFFF"/>
        </w:rPr>
        <w:t xml:space="preserve">kompleksową realizację wszystkich dostaw/prac niezbędnych do realizacji zakresu określonego w </w:t>
      </w:r>
      <w:r w:rsidR="00B00A94">
        <w:rPr>
          <w:rFonts w:cs="Arial"/>
          <w:szCs w:val="22"/>
          <w:shd w:val="clear" w:color="auto" w:fill="FFFFFF"/>
        </w:rPr>
        <w:t>niniejszym zapytaniu jak i w dokumentach:</w:t>
      </w:r>
    </w:p>
    <w:p w14:paraId="289C7C50" w14:textId="0A327CE0" w:rsidR="00AF685F" w:rsidRDefault="00B00A94" w:rsidP="00AF685F">
      <w:pPr>
        <w:ind w:hanging="2"/>
        <w:rPr>
          <w:rFonts w:cs="Arial"/>
          <w:b/>
          <w:szCs w:val="22"/>
          <w:shd w:val="clear" w:color="auto" w:fill="FFFFFF"/>
        </w:rPr>
      </w:pPr>
      <w:r>
        <w:rPr>
          <w:rFonts w:cs="Arial"/>
          <w:b/>
          <w:szCs w:val="22"/>
          <w:shd w:val="clear" w:color="auto" w:fill="FFFFFF"/>
        </w:rPr>
        <w:t xml:space="preserve">- </w:t>
      </w:r>
      <w:r w:rsidRPr="00B00A94">
        <w:rPr>
          <w:rFonts w:cs="Arial"/>
          <w:b/>
          <w:szCs w:val="22"/>
          <w:shd w:val="clear" w:color="auto" w:fill="FFFFFF"/>
        </w:rPr>
        <w:t>8816_Zapytanie ofertowe - wykonanie odkrywek_25.06.2025</w:t>
      </w:r>
    </w:p>
    <w:p w14:paraId="4DED62DF" w14:textId="42406A95" w:rsidR="00B00A94" w:rsidRDefault="00B00A94" w:rsidP="00AF685F">
      <w:pPr>
        <w:ind w:hanging="2"/>
        <w:rPr>
          <w:rFonts w:cs="Arial"/>
          <w:b/>
          <w:szCs w:val="22"/>
          <w:shd w:val="clear" w:color="auto" w:fill="FFFFFF"/>
        </w:rPr>
      </w:pPr>
      <w:r>
        <w:rPr>
          <w:rFonts w:cs="Arial"/>
          <w:b/>
          <w:szCs w:val="22"/>
          <w:shd w:val="clear" w:color="auto" w:fill="FFFFFF"/>
        </w:rPr>
        <w:t xml:space="preserve">- </w:t>
      </w:r>
      <w:r w:rsidRPr="00B00A94">
        <w:rPr>
          <w:rFonts w:cs="Arial"/>
          <w:b/>
          <w:szCs w:val="22"/>
          <w:shd w:val="clear" w:color="auto" w:fill="FFFFFF"/>
        </w:rPr>
        <w:t>8816 - załącznik_1_lista_odkrywek_AKT_25-06-2025</w:t>
      </w:r>
    </w:p>
    <w:p w14:paraId="1659C250" w14:textId="61207988" w:rsidR="00AF685F" w:rsidRDefault="00B00A94" w:rsidP="00AF685F">
      <w:pPr>
        <w:ind w:hanging="2"/>
        <w:rPr>
          <w:rFonts w:cs="Arial"/>
          <w:b/>
          <w:szCs w:val="22"/>
          <w:shd w:val="clear" w:color="auto" w:fill="FFFFFF"/>
        </w:rPr>
      </w:pPr>
      <w:r>
        <w:rPr>
          <w:rFonts w:cs="Arial"/>
          <w:b/>
          <w:szCs w:val="22"/>
          <w:shd w:val="clear" w:color="auto" w:fill="FFFFFF"/>
        </w:rPr>
        <w:t xml:space="preserve">- </w:t>
      </w:r>
      <w:r w:rsidRPr="00B00A94">
        <w:rPr>
          <w:rFonts w:cs="Arial"/>
          <w:b/>
          <w:szCs w:val="22"/>
          <w:shd w:val="clear" w:color="auto" w:fill="FFFFFF"/>
        </w:rPr>
        <w:t>Lokalizacja odkrywek_załączniki_graficzne_25-06-2025</w:t>
      </w:r>
    </w:p>
    <w:p w14:paraId="0C8021DA" w14:textId="77777777" w:rsidR="00AF685F" w:rsidRPr="00D470A7" w:rsidRDefault="00AF685F" w:rsidP="00AF685F">
      <w:pPr>
        <w:ind w:hanging="2"/>
        <w:rPr>
          <w:rFonts w:cs="Arial"/>
          <w:szCs w:val="22"/>
          <w:shd w:val="clear" w:color="auto" w:fill="FFFFFF"/>
        </w:rPr>
      </w:pPr>
      <w:r w:rsidRPr="00D470A7">
        <w:rPr>
          <w:rFonts w:cs="Arial"/>
          <w:szCs w:val="22"/>
          <w:shd w:val="clear" w:color="auto" w:fill="FFFFFF"/>
        </w:rPr>
        <w:t>jak i również</w:t>
      </w:r>
    </w:p>
    <w:p w14:paraId="6B72F88E" w14:textId="77777777" w:rsidR="00AF685F" w:rsidRDefault="00AF685F" w:rsidP="00AF685F">
      <w:pPr>
        <w:ind w:hanging="2"/>
        <w:rPr>
          <w:rFonts w:cs="Arial"/>
          <w:szCs w:val="22"/>
          <w:shd w:val="clear" w:color="auto" w:fill="FFFFFF"/>
        </w:rPr>
      </w:pPr>
      <w:r>
        <w:rPr>
          <w:rFonts w:cs="Arial"/>
          <w:szCs w:val="22"/>
          <w:shd w:val="clear" w:color="auto" w:fill="FFFFFF"/>
        </w:rPr>
        <w:t>- opracowanie/uzgodnienia/wdrożenie tymczasowych organizacji ruchu, jeśli zajedzie taka konieczność</w:t>
      </w:r>
    </w:p>
    <w:p w14:paraId="34B65D9E" w14:textId="77777777" w:rsidR="00AF685F" w:rsidRDefault="00AF685F" w:rsidP="00AF685F">
      <w:pPr>
        <w:ind w:hanging="2"/>
        <w:rPr>
          <w:rFonts w:cs="Arial"/>
          <w:szCs w:val="22"/>
          <w:shd w:val="clear" w:color="auto" w:fill="FFFFFF"/>
        </w:rPr>
      </w:pPr>
      <w:r>
        <w:rPr>
          <w:rFonts w:cs="Arial"/>
          <w:szCs w:val="22"/>
          <w:shd w:val="clear" w:color="auto" w:fill="FFFFFF"/>
        </w:rPr>
        <w:t>- tymczasowego/stałego odwodnienia wykopów/terenu podczas prowadzenie prac z wód gruntowych/opadowych, jeśli zajdzie taka koniczność</w:t>
      </w:r>
    </w:p>
    <w:p w14:paraId="57831576" w14:textId="355A1377" w:rsidR="00AF685F" w:rsidRDefault="00AF685F" w:rsidP="00AF685F">
      <w:pPr>
        <w:pStyle w:val="Default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160AEAFB" w14:textId="77777777" w:rsidR="00B00A94" w:rsidRDefault="00B00A94" w:rsidP="00AF685F">
      <w:pPr>
        <w:pStyle w:val="Default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ADB444E" w14:textId="77777777" w:rsidR="00AF685F" w:rsidRPr="006D42E1" w:rsidRDefault="00AF685F" w:rsidP="00AF685F">
      <w:pPr>
        <w:pStyle w:val="Default"/>
        <w:ind w:hanging="2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6D42E1">
        <w:rPr>
          <w:rFonts w:ascii="Arial" w:hAnsi="Arial" w:cs="Arial"/>
          <w:b/>
          <w:sz w:val="22"/>
          <w:szCs w:val="22"/>
          <w:shd w:val="clear" w:color="auto" w:fill="FFFFFF"/>
        </w:rPr>
        <w:t>Wytyczne</w:t>
      </w:r>
    </w:p>
    <w:p w14:paraId="28D84884" w14:textId="77777777" w:rsidR="00AF685F" w:rsidRPr="0081121D" w:rsidRDefault="00AF685F" w:rsidP="00AF685F">
      <w:pPr>
        <w:ind w:hanging="2"/>
        <w:rPr>
          <w:rFonts w:cs="Arial"/>
          <w:szCs w:val="22"/>
        </w:rPr>
      </w:pPr>
      <w:r w:rsidRPr="0081121D">
        <w:rPr>
          <w:rFonts w:cs="Arial"/>
          <w:szCs w:val="22"/>
        </w:rPr>
        <w:t>- opracowanie/uzgodnienie niezbędnych dokumentów BHP umożliwiających rozpoczęcie prac ( Plan BIOZ, POR, IBWR, IBRP, itp.)</w:t>
      </w:r>
    </w:p>
    <w:p w14:paraId="0C62C42D" w14:textId="77777777" w:rsidR="00AF685F" w:rsidRPr="0081121D" w:rsidRDefault="00AF685F" w:rsidP="00AF685F">
      <w:pPr>
        <w:ind w:hanging="2"/>
        <w:rPr>
          <w:rFonts w:cs="Arial"/>
          <w:szCs w:val="22"/>
        </w:rPr>
      </w:pPr>
      <w:r w:rsidRPr="0081121D">
        <w:rPr>
          <w:rFonts w:cs="Arial"/>
          <w:szCs w:val="22"/>
        </w:rPr>
        <w:lastRenderedPageBreak/>
        <w:t xml:space="preserve">- stały nadzór służb BHP na budowie od strony </w:t>
      </w:r>
      <w:r>
        <w:rPr>
          <w:rFonts w:cs="Arial"/>
          <w:szCs w:val="22"/>
        </w:rPr>
        <w:t>O</w:t>
      </w:r>
      <w:r w:rsidRPr="0081121D">
        <w:rPr>
          <w:rFonts w:cs="Arial"/>
          <w:szCs w:val="22"/>
        </w:rPr>
        <w:t>ferenta</w:t>
      </w:r>
    </w:p>
    <w:p w14:paraId="3533D676" w14:textId="77777777" w:rsidR="00AF685F" w:rsidRDefault="00AF685F" w:rsidP="00AF685F">
      <w:pPr>
        <w:ind w:hanging="2"/>
        <w:rPr>
          <w:rFonts w:cs="Arial"/>
          <w:szCs w:val="22"/>
        </w:rPr>
      </w:pPr>
      <w:r w:rsidRPr="0081121D">
        <w:rPr>
          <w:rFonts w:cs="Arial"/>
          <w:szCs w:val="22"/>
        </w:rPr>
        <w:t>- drogi dojazdowe istniejące, w przypadku uszkodzenia należy je przywró</w:t>
      </w:r>
      <w:r>
        <w:rPr>
          <w:rFonts w:cs="Arial"/>
          <w:szCs w:val="22"/>
        </w:rPr>
        <w:t xml:space="preserve">cić do stanu </w:t>
      </w:r>
      <w:r w:rsidRPr="0081121D">
        <w:rPr>
          <w:rFonts w:cs="Arial"/>
          <w:szCs w:val="22"/>
        </w:rPr>
        <w:t>pierwotnego</w:t>
      </w:r>
      <w:r>
        <w:rPr>
          <w:rFonts w:cs="Arial"/>
          <w:szCs w:val="22"/>
        </w:rPr>
        <w:t xml:space="preserve"> ( w przypadku braku należy uzgodnić/wykonać drogi technologiczne niezbędne do wykonania całego zamówienia )</w:t>
      </w:r>
    </w:p>
    <w:p w14:paraId="5E063FF4" w14:textId="77777777" w:rsidR="00AF685F" w:rsidRDefault="00AF685F" w:rsidP="00AF685F">
      <w:pPr>
        <w:ind w:hanging="2"/>
        <w:rPr>
          <w:rFonts w:cs="Arial"/>
          <w:szCs w:val="22"/>
          <w:shd w:val="clear" w:color="auto" w:fill="FFFFFF"/>
        </w:rPr>
      </w:pPr>
    </w:p>
    <w:p w14:paraId="2011F2CD" w14:textId="1E472FBF" w:rsidR="00AF685F" w:rsidRDefault="006030B4" w:rsidP="006030B4">
      <w:pPr>
        <w:ind w:hanging="2"/>
        <w:rPr>
          <w:rFonts w:cs="Arial"/>
          <w:b/>
          <w:szCs w:val="22"/>
          <w:shd w:val="clear" w:color="auto" w:fill="FFFFFF"/>
        </w:rPr>
      </w:pPr>
      <w:r>
        <w:rPr>
          <w:rFonts w:cs="Arial"/>
          <w:b/>
          <w:szCs w:val="22"/>
          <w:shd w:val="clear" w:color="auto" w:fill="FFFFFF"/>
        </w:rPr>
        <w:t xml:space="preserve">II. Termin realizacji </w:t>
      </w:r>
      <w:r w:rsidR="00AF685F">
        <w:rPr>
          <w:rFonts w:cs="Arial"/>
          <w:b/>
          <w:szCs w:val="22"/>
          <w:shd w:val="clear" w:color="auto" w:fill="FFFFFF"/>
        </w:rPr>
        <w:t xml:space="preserve">do </w:t>
      </w:r>
      <w:r w:rsidR="00A605C6">
        <w:rPr>
          <w:rFonts w:cs="Arial"/>
          <w:b/>
          <w:szCs w:val="22"/>
          <w:shd w:val="clear" w:color="auto" w:fill="FFFFFF"/>
        </w:rPr>
        <w:t>31</w:t>
      </w:r>
      <w:r w:rsidR="00AF685F">
        <w:rPr>
          <w:rFonts w:cs="Arial"/>
          <w:b/>
          <w:szCs w:val="22"/>
          <w:shd w:val="clear" w:color="auto" w:fill="FFFFFF"/>
        </w:rPr>
        <w:t>.</w:t>
      </w:r>
      <w:r w:rsidR="00A605C6">
        <w:rPr>
          <w:rFonts w:cs="Arial"/>
          <w:b/>
          <w:szCs w:val="22"/>
          <w:shd w:val="clear" w:color="auto" w:fill="FFFFFF"/>
        </w:rPr>
        <w:t>10</w:t>
      </w:r>
      <w:r w:rsidR="00AF685F">
        <w:rPr>
          <w:rFonts w:cs="Arial"/>
          <w:b/>
          <w:szCs w:val="22"/>
          <w:shd w:val="clear" w:color="auto" w:fill="FFFFFF"/>
        </w:rPr>
        <w:t>.2025</w:t>
      </w:r>
    </w:p>
    <w:p w14:paraId="3B1B06D7" w14:textId="77777777" w:rsidR="00AF685F" w:rsidRDefault="00AF685F" w:rsidP="00AF685F">
      <w:pPr>
        <w:ind w:hanging="2"/>
        <w:rPr>
          <w:rFonts w:cs="Arial"/>
          <w:b/>
          <w:szCs w:val="22"/>
          <w:shd w:val="clear" w:color="auto" w:fill="FFFFFF"/>
        </w:rPr>
      </w:pPr>
    </w:p>
    <w:p w14:paraId="16E2348F" w14:textId="668A0D40" w:rsidR="00AF685F" w:rsidRDefault="00AF685F" w:rsidP="00AF685F">
      <w:pPr>
        <w:ind w:hanging="2"/>
        <w:rPr>
          <w:rFonts w:cs="Arial"/>
          <w:b/>
          <w:szCs w:val="22"/>
          <w:shd w:val="clear" w:color="auto" w:fill="FFFFFF"/>
        </w:rPr>
      </w:pPr>
      <w:r w:rsidRPr="00BB3280">
        <w:rPr>
          <w:rFonts w:cs="Arial"/>
          <w:b/>
          <w:szCs w:val="22"/>
          <w:shd w:val="clear" w:color="auto" w:fill="FFFFFF"/>
        </w:rPr>
        <w:t xml:space="preserve">III. Termin składania ofert: do </w:t>
      </w:r>
      <w:r w:rsidR="00A605C6">
        <w:rPr>
          <w:rFonts w:cs="Arial"/>
          <w:b/>
          <w:szCs w:val="22"/>
          <w:shd w:val="clear" w:color="auto" w:fill="FFFFFF"/>
        </w:rPr>
        <w:t>22</w:t>
      </w:r>
      <w:r w:rsidRPr="00BB3280">
        <w:rPr>
          <w:rFonts w:cs="Arial"/>
          <w:b/>
          <w:szCs w:val="22"/>
          <w:shd w:val="clear" w:color="auto" w:fill="FFFFFF"/>
        </w:rPr>
        <w:t>.</w:t>
      </w:r>
      <w:r>
        <w:rPr>
          <w:rFonts w:cs="Arial"/>
          <w:b/>
          <w:szCs w:val="22"/>
          <w:shd w:val="clear" w:color="auto" w:fill="FFFFFF"/>
        </w:rPr>
        <w:t>0</w:t>
      </w:r>
      <w:r w:rsidR="00A605C6">
        <w:rPr>
          <w:rFonts w:cs="Arial"/>
          <w:b/>
          <w:szCs w:val="22"/>
          <w:shd w:val="clear" w:color="auto" w:fill="FFFFFF"/>
        </w:rPr>
        <w:t>7</w:t>
      </w:r>
      <w:r w:rsidRPr="00BB3280">
        <w:rPr>
          <w:rFonts w:cs="Arial"/>
          <w:b/>
          <w:szCs w:val="22"/>
          <w:shd w:val="clear" w:color="auto" w:fill="FFFFFF"/>
        </w:rPr>
        <w:t>.202</w:t>
      </w:r>
      <w:r>
        <w:rPr>
          <w:rFonts w:cs="Arial"/>
          <w:b/>
          <w:szCs w:val="22"/>
          <w:shd w:val="clear" w:color="auto" w:fill="FFFFFF"/>
        </w:rPr>
        <w:t>5</w:t>
      </w:r>
      <w:r w:rsidRPr="00BB3280">
        <w:rPr>
          <w:rFonts w:cs="Arial"/>
          <w:b/>
          <w:szCs w:val="22"/>
          <w:shd w:val="clear" w:color="auto" w:fill="FFFFFF"/>
        </w:rPr>
        <w:t xml:space="preserve"> g.</w:t>
      </w:r>
      <w:r>
        <w:rPr>
          <w:rFonts w:cs="Arial"/>
          <w:b/>
          <w:szCs w:val="22"/>
          <w:shd w:val="clear" w:color="auto" w:fill="FFFFFF"/>
        </w:rPr>
        <w:t xml:space="preserve"> 1</w:t>
      </w:r>
      <w:r w:rsidR="00A605C6">
        <w:rPr>
          <w:rFonts w:cs="Arial"/>
          <w:b/>
          <w:szCs w:val="22"/>
          <w:shd w:val="clear" w:color="auto" w:fill="FFFFFF"/>
        </w:rPr>
        <w:t>0</w:t>
      </w:r>
      <w:r w:rsidRPr="00BB3280">
        <w:rPr>
          <w:rFonts w:cs="Arial"/>
          <w:b/>
          <w:szCs w:val="22"/>
          <w:shd w:val="clear" w:color="auto" w:fill="FFFFFF"/>
        </w:rPr>
        <w:t>.00</w:t>
      </w:r>
    </w:p>
    <w:p w14:paraId="7F070C3D" w14:textId="77777777" w:rsidR="00AF685F" w:rsidRDefault="00AF685F" w:rsidP="00AF685F">
      <w:pPr>
        <w:ind w:hanging="2"/>
        <w:rPr>
          <w:rFonts w:cs="Arial"/>
          <w:szCs w:val="22"/>
          <w:shd w:val="clear" w:color="auto" w:fill="FFFFFF"/>
        </w:rPr>
      </w:pPr>
      <w:r>
        <w:rPr>
          <w:rFonts w:cs="Arial"/>
          <w:szCs w:val="22"/>
          <w:shd w:val="clear" w:color="auto" w:fill="FFFFFF"/>
        </w:rPr>
        <w:t>Oferta powinna składać się z dwóch części – technicznej i handlowej</w:t>
      </w:r>
      <w:r>
        <w:rPr>
          <w:rFonts w:cs="Arial"/>
          <w:szCs w:val="22"/>
          <w:u w:val="single"/>
          <w:shd w:val="clear" w:color="auto" w:fill="FFFFFF"/>
        </w:rPr>
        <w:t>. Nie dopuszcza się składania ofert częściowych</w:t>
      </w:r>
      <w:r>
        <w:rPr>
          <w:rFonts w:cs="Arial"/>
          <w:szCs w:val="22"/>
          <w:shd w:val="clear" w:color="auto" w:fill="FFFFFF"/>
        </w:rPr>
        <w:t xml:space="preserve"> (na część opisanych w dokumentacji robót/dostaw). Oferty częściowe zostaną uznane za nieważne. </w:t>
      </w:r>
    </w:p>
    <w:p w14:paraId="5F90DE7B" w14:textId="77777777" w:rsidR="00AF685F" w:rsidRDefault="00AF685F" w:rsidP="00AF685F">
      <w:pPr>
        <w:ind w:left="5760" w:firstLine="720"/>
        <w:rPr>
          <w:rFonts w:eastAsia="Arial"/>
          <w:b/>
        </w:rPr>
      </w:pPr>
    </w:p>
    <w:p w14:paraId="53B40C6B" w14:textId="77777777" w:rsidR="00AF685F" w:rsidRDefault="00AF685F" w:rsidP="00AF685F">
      <w:pPr>
        <w:ind w:left="5760" w:firstLine="720"/>
        <w:rPr>
          <w:rFonts w:eastAsia="Arial"/>
          <w:b/>
        </w:rPr>
      </w:pPr>
    </w:p>
    <w:p w14:paraId="3D4D48C0" w14:textId="77777777" w:rsidR="00AF685F" w:rsidRPr="003268A5" w:rsidRDefault="00AF685F" w:rsidP="00AF685F">
      <w:pPr>
        <w:ind w:left="5760" w:firstLine="720"/>
        <w:rPr>
          <w:rFonts w:eastAsia="Arial"/>
          <w:b/>
        </w:rPr>
      </w:pPr>
      <w:r w:rsidRPr="003268A5">
        <w:rPr>
          <w:rFonts w:eastAsia="Arial"/>
          <w:b/>
        </w:rPr>
        <w:t>Opracował:</w:t>
      </w:r>
    </w:p>
    <w:p w14:paraId="58ECCC75" w14:textId="77777777" w:rsidR="00AF685F" w:rsidRDefault="00AF685F" w:rsidP="00AF685F">
      <w:pPr>
        <w:ind w:left="5760" w:firstLine="720"/>
        <w:rPr>
          <w:rFonts w:eastAsia="Arial"/>
        </w:rPr>
      </w:pPr>
      <w:r>
        <w:rPr>
          <w:rFonts w:eastAsia="Arial"/>
        </w:rPr>
        <w:t>Wojciech Turkowski</w:t>
      </w:r>
    </w:p>
    <w:p w14:paraId="0F6C9520" w14:textId="77777777" w:rsidR="00AF685F" w:rsidRDefault="00AF685F" w:rsidP="00AF685F">
      <w:pPr>
        <w:rPr>
          <w:rFonts w:eastAsia="Arial"/>
        </w:rPr>
      </w:pPr>
    </w:p>
    <w:p w14:paraId="53A1A053" w14:textId="77777777" w:rsidR="00AF685F" w:rsidRDefault="00AF685F" w:rsidP="00AF685F">
      <w:pPr>
        <w:rPr>
          <w:rFonts w:eastAsia="Arial"/>
        </w:rPr>
      </w:pPr>
    </w:p>
    <w:p w14:paraId="7A9076BA" w14:textId="77777777" w:rsidR="00AF685F" w:rsidRDefault="00AF685F" w:rsidP="00AF685F">
      <w:pPr>
        <w:rPr>
          <w:rFonts w:eastAsia="Arial"/>
        </w:rPr>
      </w:pPr>
    </w:p>
    <w:p w14:paraId="1327B0F7" w14:textId="77777777" w:rsidR="00AF685F" w:rsidRDefault="00AF685F" w:rsidP="00AF685F">
      <w:pPr>
        <w:rPr>
          <w:rFonts w:eastAsia="Arial"/>
        </w:rPr>
      </w:pPr>
    </w:p>
    <w:p w14:paraId="74BC9CB7" w14:textId="77777777" w:rsidR="00AF685F" w:rsidRPr="006E41CB" w:rsidRDefault="00AF685F" w:rsidP="00AF685F">
      <w:pPr>
        <w:suppressAutoHyphens w:val="0"/>
        <w:spacing w:line="240" w:lineRule="auto"/>
        <w:jc w:val="center"/>
        <w:textAlignment w:val="center"/>
        <w:rPr>
          <w:rFonts w:cs="Arial"/>
          <w:b/>
          <w:szCs w:val="22"/>
        </w:rPr>
      </w:pPr>
      <w:r w:rsidRPr="006E41CB">
        <w:rPr>
          <w:rFonts w:cs="Arial"/>
          <w:b/>
          <w:szCs w:val="22"/>
        </w:rPr>
        <w:t>Niniejsze zapytanie ofertowe jest własnością Orlen Projekt SA. i przeznaczone jest wyłącznie do użytku adresata w celu przygotowania oferty.</w:t>
      </w:r>
    </w:p>
    <w:p w14:paraId="4225FD1E" w14:textId="2499AAE4" w:rsidR="00711413" w:rsidRDefault="00711413" w:rsidP="00AF685F">
      <w:pPr>
        <w:pStyle w:val="Akapitzlist"/>
        <w:ind w:left="993" w:hanging="993"/>
        <w:jc w:val="center"/>
      </w:pPr>
    </w:p>
    <w:sectPr w:rsidR="0071141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7" w:right="1418" w:bottom="624" w:left="1418" w:header="51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5FD0A" w14:textId="77777777" w:rsidR="001F1C4A" w:rsidRDefault="001F1C4A">
      <w:pPr>
        <w:spacing w:before="0" w:after="0" w:line="240" w:lineRule="auto"/>
      </w:pPr>
      <w:r>
        <w:separator/>
      </w:r>
    </w:p>
  </w:endnote>
  <w:endnote w:type="continuationSeparator" w:id="0">
    <w:p w14:paraId="4225FD0C" w14:textId="77777777" w:rsidR="001F1C4A" w:rsidRDefault="001F1C4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5FD10" w14:textId="5F1B7423" w:rsidR="001F1C4A" w:rsidRDefault="001F1C4A" w:rsidP="00902AB0">
    <w:pPr>
      <w:pStyle w:val="OPStopka"/>
    </w:pPr>
    <w:r>
      <w:t xml:space="preserve">Strona/stron </w:t>
    </w:r>
    <w:r>
      <w:fldChar w:fldCharType="begin"/>
    </w:r>
    <w:r>
      <w:instrText xml:space="preserve"> PAGE </w:instrText>
    </w:r>
    <w:r>
      <w:fldChar w:fldCharType="separate"/>
    </w:r>
    <w:r w:rsidR="00340727">
      <w:rPr>
        <w:noProof/>
      </w:rPr>
      <w:t>2</w:t>
    </w:r>
    <w:r>
      <w:fldChar w:fldCharType="end"/>
    </w:r>
    <w:r>
      <w:t>/</w:t>
    </w:r>
    <w:fldSimple w:instr=" NUMPAGES ">
      <w:r w:rsidR="00340727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62" w:type="pct"/>
      <w:jc w:val="center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632"/>
      <w:gridCol w:w="222"/>
    </w:tblGrid>
    <w:tr w:rsidR="0015131A" w14:paraId="4225FD21" w14:textId="77777777" w:rsidTr="0018747B">
      <w:trPr>
        <w:trHeight w:val="1230"/>
        <w:jc w:val="center"/>
      </w:trPr>
      <w:tc>
        <w:tcPr>
          <w:tcW w:w="392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F2893F1" w14:textId="77777777" w:rsidR="00272851" w:rsidRPr="00BF1B4E" w:rsidRDefault="00272851" w:rsidP="00272851">
          <w:pPr>
            <w:pStyle w:val="Stopka"/>
            <w:ind w:left="-284" w:right="-144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_____________________________________________________________________________________________________________</w:t>
          </w:r>
          <w:r w:rsidRPr="00BF1B4E">
            <w:rPr>
              <w:rFonts w:cs="Arial"/>
              <w:color w:val="676D6F"/>
              <w:sz w:val="16"/>
              <w:szCs w:val="16"/>
            </w:rPr>
            <w:br/>
          </w:r>
        </w:p>
        <w:p w14:paraId="4225FD18" w14:textId="1C410888" w:rsidR="001F1C4A" w:rsidRPr="0018747B" w:rsidRDefault="001F1C4A" w:rsidP="00902AB0">
          <w:pPr>
            <w:pStyle w:val="OPStopka"/>
            <w:rPr>
              <w:lang w:val="en-US"/>
            </w:rPr>
          </w:pPr>
        </w:p>
      </w:tc>
      <w:tc>
        <w:tcPr>
          <w:tcW w:w="580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225FD20" w14:textId="54D9720E" w:rsidR="001F1C4A" w:rsidRDefault="001F1C4A" w:rsidP="00902AB0">
          <w:pPr>
            <w:pStyle w:val="OPStopka"/>
          </w:pPr>
        </w:p>
      </w:tc>
    </w:tr>
  </w:tbl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2978"/>
      <w:gridCol w:w="4019"/>
      <w:gridCol w:w="2076"/>
    </w:tblGrid>
    <w:tr w:rsidR="00272851" w:rsidRPr="00BF1B4E" w14:paraId="472AFF10" w14:textId="77777777" w:rsidTr="00C250DD">
      <w:tc>
        <w:tcPr>
          <w:tcW w:w="2978" w:type="dxa"/>
        </w:tcPr>
        <w:p w14:paraId="05F109C6" w14:textId="77777777" w:rsidR="00272851" w:rsidRPr="00BF1B4E" w:rsidRDefault="00272851" w:rsidP="00272851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ORLEN Projekt S.A.</w:t>
          </w:r>
        </w:p>
        <w:p w14:paraId="0B10A588" w14:textId="77777777" w:rsidR="00272851" w:rsidRPr="00BF1B4E" w:rsidRDefault="00272851" w:rsidP="00272851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z siedzibą w Płocku</w:t>
          </w:r>
        </w:p>
        <w:p w14:paraId="18AB1984" w14:textId="77777777" w:rsidR="00272851" w:rsidRPr="00BF1B4E" w:rsidRDefault="00272851" w:rsidP="00272851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Zglenickiego 42</w:t>
          </w:r>
        </w:p>
        <w:p w14:paraId="76FE9EE3" w14:textId="77777777" w:rsidR="00272851" w:rsidRPr="00BF1B4E" w:rsidRDefault="00272851" w:rsidP="00272851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09-411 Płock</w:t>
          </w:r>
        </w:p>
      </w:tc>
      <w:tc>
        <w:tcPr>
          <w:tcW w:w="4019" w:type="dxa"/>
        </w:tcPr>
        <w:p w14:paraId="212264AD" w14:textId="77777777" w:rsidR="00272851" w:rsidRPr="00BF1B4E" w:rsidRDefault="00272851" w:rsidP="00272851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KRS: 0000064194</w:t>
          </w:r>
        </w:p>
        <w:p w14:paraId="3F7CFE37" w14:textId="77777777" w:rsidR="00272851" w:rsidRPr="00BF1B4E" w:rsidRDefault="00272851" w:rsidP="00272851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 xml:space="preserve">Sąd Rejonowy dla Łodzi-Śródmieścia w Łodzi </w:t>
          </w:r>
        </w:p>
        <w:p w14:paraId="393154C1" w14:textId="77777777" w:rsidR="00272851" w:rsidRPr="00BF1B4E" w:rsidRDefault="00272851" w:rsidP="00272851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NIP: 774-23-72-663</w:t>
          </w:r>
        </w:p>
        <w:p w14:paraId="348D429C" w14:textId="77777777" w:rsidR="00272851" w:rsidRPr="00BF1B4E" w:rsidRDefault="00272851" w:rsidP="00272851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REGON: 610411633</w:t>
          </w:r>
        </w:p>
        <w:p w14:paraId="2A4133FD" w14:textId="77777777" w:rsidR="00272851" w:rsidRPr="00BF1B4E" w:rsidRDefault="00272851" w:rsidP="00272851">
          <w:pPr>
            <w:pStyle w:val="OPStopka"/>
            <w:rPr>
              <w:rFonts w:ascii="Arial" w:hAnsi="Arial" w:cs="Arial"/>
            </w:rPr>
          </w:pPr>
          <w:r w:rsidRPr="00BF1B4E">
            <w:rPr>
              <w:rFonts w:ascii="Arial" w:hAnsi="Arial" w:cs="Arial"/>
              <w:color w:val="676D6F"/>
              <w:szCs w:val="16"/>
            </w:rPr>
            <w:t>BDO: 000025750</w:t>
          </w:r>
        </w:p>
        <w:p w14:paraId="2274382B" w14:textId="77777777" w:rsidR="00272851" w:rsidRPr="00BF1B4E" w:rsidRDefault="00272851" w:rsidP="00272851">
          <w:pPr>
            <w:pStyle w:val="OPStopka"/>
            <w:rPr>
              <w:rFonts w:ascii="Arial" w:hAnsi="Arial" w:cs="Arial"/>
              <w:color w:val="676D6F"/>
              <w:szCs w:val="16"/>
            </w:rPr>
          </w:pPr>
          <w:r w:rsidRPr="00BF1B4E">
            <w:rPr>
              <w:rFonts w:ascii="Arial" w:hAnsi="Arial" w:cs="Arial"/>
              <w:color w:val="676D6F"/>
              <w:szCs w:val="16"/>
            </w:rPr>
            <w:t>Kapitał zakładowy: 1.500.000 zł</w:t>
          </w:r>
        </w:p>
      </w:tc>
      <w:tc>
        <w:tcPr>
          <w:tcW w:w="2076" w:type="dxa"/>
        </w:tcPr>
        <w:p w14:paraId="5F9B997E" w14:textId="77777777" w:rsidR="00272851" w:rsidRPr="00BF1B4E" w:rsidRDefault="00272851" w:rsidP="00272851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+48 (24) 364-46-00</w:t>
          </w:r>
        </w:p>
        <w:p w14:paraId="6F5C68BD" w14:textId="77777777" w:rsidR="00272851" w:rsidRPr="00BF1B4E" w:rsidRDefault="00272851" w:rsidP="00272851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sekretariat@orlenprojekt.eu www.orlenprojekt.pl</w:t>
          </w:r>
        </w:p>
      </w:tc>
    </w:tr>
  </w:tbl>
  <w:p w14:paraId="4225FD22" w14:textId="77777777" w:rsidR="001F1C4A" w:rsidRDefault="001F1C4A" w:rsidP="00902AB0">
    <w:pPr>
      <w:pStyle w:val="OP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5FD06" w14:textId="77777777" w:rsidR="001F1C4A" w:rsidRDefault="001F1C4A">
      <w:pPr>
        <w:spacing w:before="0"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225FD08" w14:textId="77777777" w:rsidR="001F1C4A" w:rsidRDefault="001F1C4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AA7EB" w14:textId="77777777" w:rsidR="00272851" w:rsidRDefault="00272851" w:rsidP="00272851">
    <w:pPr>
      <w:pStyle w:val="Nagwek"/>
    </w:pPr>
    <w:r>
      <w:rPr>
        <w:noProof/>
      </w:rPr>
      <w:drawing>
        <wp:inline distT="0" distB="0" distL="0" distR="0" wp14:anchorId="6CF8BBD5" wp14:editId="1D4AD5F0">
          <wp:extent cx="880580" cy="1224000"/>
          <wp:effectExtent l="0" t="0" r="0" b="0"/>
          <wp:docPr id="604932851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5FD12" w14:textId="4C82C1A7" w:rsidR="001F1C4A" w:rsidRDefault="00272851" w:rsidP="00272851">
    <w:pPr>
      <w:pStyle w:val="Nagwek"/>
    </w:pPr>
    <w:r>
      <w:rPr>
        <w:noProof/>
      </w:rPr>
      <w:drawing>
        <wp:inline distT="0" distB="0" distL="0" distR="0" wp14:anchorId="4F4C00BA" wp14:editId="31C4D057">
          <wp:extent cx="880580" cy="1224000"/>
          <wp:effectExtent l="0" t="0" r="0" b="0"/>
          <wp:docPr id="1916578495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83779"/>
    <w:multiLevelType w:val="multilevel"/>
    <w:tmpl w:val="9F7A7866"/>
    <w:styleLink w:val="LFO2"/>
    <w:lvl w:ilvl="0">
      <w:numFmt w:val="bullet"/>
      <w:pStyle w:val="OPPunktowanie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FB90982"/>
    <w:multiLevelType w:val="hybridMultilevel"/>
    <w:tmpl w:val="77F8C3DA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413"/>
    <w:rsid w:val="0018747B"/>
    <w:rsid w:val="001F1C4A"/>
    <w:rsid w:val="00272851"/>
    <w:rsid w:val="00340727"/>
    <w:rsid w:val="00396B04"/>
    <w:rsid w:val="005F299D"/>
    <w:rsid w:val="006030B4"/>
    <w:rsid w:val="00711413"/>
    <w:rsid w:val="00741394"/>
    <w:rsid w:val="00902AB0"/>
    <w:rsid w:val="00A605C6"/>
    <w:rsid w:val="00AF685F"/>
    <w:rsid w:val="00B00A94"/>
    <w:rsid w:val="00CF291A"/>
    <w:rsid w:val="00E43AAB"/>
    <w:rsid w:val="00FE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5FD06"/>
  <w15:docId w15:val="{E8CD74A9-15B1-4F13-BCA7-963E98F2C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4"/>
        <w:szCs w:val="24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before="120" w:after="120" w:line="360" w:lineRule="auto"/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autoRedefine/>
    <w:rsid w:val="00272851"/>
    <w:pPr>
      <w:tabs>
        <w:tab w:val="center" w:pos="4536"/>
        <w:tab w:val="right" w:pos="9072"/>
      </w:tabs>
      <w:spacing w:before="240"/>
      <w:jc w:val="center"/>
    </w:pPr>
    <w:rPr>
      <w:b/>
      <w:sz w:val="24"/>
    </w:rPr>
  </w:style>
  <w:style w:type="paragraph" w:customStyle="1" w:styleId="OPData">
    <w:name w:val="OP_Data"/>
    <w:basedOn w:val="Normalny"/>
    <w:next w:val="Normalny"/>
    <w:pPr>
      <w:tabs>
        <w:tab w:val="left" w:pos="1276"/>
      </w:tabs>
      <w:spacing w:after="240"/>
      <w:jc w:val="right"/>
    </w:pPr>
    <w:rPr>
      <w:szCs w:val="22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OPStopka">
    <w:name w:val="OP_Stopka"/>
    <w:basedOn w:val="Normalny"/>
    <w:autoRedefine/>
    <w:qFormat/>
    <w:rsid w:val="00902AB0"/>
    <w:pPr>
      <w:tabs>
        <w:tab w:val="left" w:pos="1919"/>
        <w:tab w:val="center" w:pos="4536"/>
        <w:tab w:val="right" w:pos="9072"/>
      </w:tabs>
      <w:spacing w:before="0" w:after="0" w:line="240" w:lineRule="auto"/>
      <w:ind w:right="567"/>
      <w:jc w:val="left"/>
    </w:pPr>
    <w:rPr>
      <w:rFonts w:ascii="Calibri" w:hAnsi="Calibri" w:cs="Calibri"/>
      <w:sz w:val="16"/>
    </w:rPr>
  </w:style>
  <w:style w:type="character" w:styleId="Pogrubienie">
    <w:name w:val="Strong"/>
    <w:basedOn w:val="Domylnaczcionkaakapitu"/>
    <w:rPr>
      <w:b/>
      <w:bCs/>
    </w:rPr>
  </w:style>
  <w:style w:type="character" w:customStyle="1" w:styleId="OPStopkaZnak">
    <w:name w:val="OP_Stopka Znak"/>
    <w:basedOn w:val="Domylnaczcionkaakapitu"/>
    <w:rPr>
      <w:rFonts w:ascii="Calibri" w:hAnsi="Calibri" w:cs="Calibri"/>
      <w:sz w:val="16"/>
    </w:rPr>
  </w:style>
  <w:style w:type="paragraph" w:customStyle="1" w:styleId="OPNumerowanie">
    <w:name w:val="OP_Numerowanie"/>
    <w:basedOn w:val="Normalny"/>
    <w:autoRedefine/>
    <w:pPr>
      <w:spacing w:line="240" w:lineRule="auto"/>
      <w:ind w:left="1037" w:hanging="357"/>
      <w:jc w:val="left"/>
    </w:pPr>
    <w:rPr>
      <w:szCs w:val="20"/>
    </w:rPr>
  </w:style>
  <w:style w:type="character" w:customStyle="1" w:styleId="OPNumerowanieZnak">
    <w:name w:val="OP_Numerowanie Znak"/>
    <w:basedOn w:val="Domylnaczcionkaakapitu"/>
    <w:rPr>
      <w:sz w:val="22"/>
      <w:szCs w:val="20"/>
    </w:rPr>
  </w:style>
  <w:style w:type="paragraph" w:customStyle="1" w:styleId="OPPunktowanie">
    <w:name w:val="OP_Punktowanie"/>
    <w:basedOn w:val="Akapitzlist"/>
    <w:autoRedefine/>
    <w:pPr>
      <w:numPr>
        <w:numId w:val="1"/>
      </w:numPr>
      <w:spacing w:line="240" w:lineRule="auto"/>
      <w:jc w:val="left"/>
    </w:pPr>
    <w:rPr>
      <w:szCs w:val="20"/>
      <w:lang w:eastAsia="ru-RU"/>
    </w:rPr>
  </w:style>
  <w:style w:type="character" w:customStyle="1" w:styleId="OPPunktowanieZnak">
    <w:name w:val="OP_Punktowanie Znak"/>
    <w:basedOn w:val="Domylnaczcionkaakapitu"/>
    <w:rPr>
      <w:sz w:val="22"/>
      <w:szCs w:val="20"/>
      <w:lang w:eastAsia="ru-RU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styleId="Tytu">
    <w:name w:val="Title"/>
    <w:basedOn w:val="Normalny"/>
    <w:next w:val="Normalny"/>
    <w:uiPriority w:val="10"/>
    <w:qFormat/>
    <w:pPr>
      <w:spacing w:before="1800" w:after="0"/>
      <w:jc w:val="center"/>
      <w:outlineLvl w:val="0"/>
    </w:pPr>
    <w:rPr>
      <w:rFonts w:eastAsia="MS Gothic"/>
      <w:spacing w:val="-10"/>
      <w:kern w:val="3"/>
      <w:sz w:val="40"/>
      <w:szCs w:val="56"/>
    </w:rPr>
  </w:style>
  <w:style w:type="character" w:customStyle="1" w:styleId="TitleChar">
    <w:name w:val="Title Char"/>
    <w:basedOn w:val="Domylnaczcionkaakapitu"/>
    <w:rPr>
      <w:rFonts w:eastAsia="MS Gothic" w:cs="Times New Roman"/>
      <w:spacing w:val="-10"/>
      <w:kern w:val="3"/>
      <w:sz w:val="40"/>
      <w:szCs w:val="56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omylnaczcionkaakapitu"/>
    <w:rPr>
      <w:sz w:val="22"/>
    </w:rPr>
  </w:style>
  <w:style w:type="numbering" w:customStyle="1" w:styleId="LFO2">
    <w:name w:val="LFO2"/>
    <w:basedOn w:val="Bezlisty"/>
    <w:pPr>
      <w:numPr>
        <w:numId w:val="1"/>
      </w:numPr>
    </w:pPr>
  </w:style>
  <w:style w:type="character" w:customStyle="1" w:styleId="StopkaZnak">
    <w:name w:val="Stopka Znak"/>
    <w:basedOn w:val="Domylnaczcionkaakapitu"/>
    <w:link w:val="Stopka"/>
    <w:rsid w:val="00272851"/>
    <w:rPr>
      <w:sz w:val="22"/>
    </w:rPr>
  </w:style>
  <w:style w:type="table" w:styleId="Tabela-Siatka">
    <w:name w:val="Table Grid"/>
    <w:basedOn w:val="Standardowy"/>
    <w:rsid w:val="00272851"/>
    <w:pPr>
      <w:autoSpaceDN/>
      <w:textAlignment w:val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72851"/>
    <w:rPr>
      <w:b/>
    </w:rPr>
  </w:style>
  <w:style w:type="paragraph" w:customStyle="1" w:styleId="Default">
    <w:name w:val="Default"/>
    <w:rsid w:val="00AF685F"/>
    <w:pPr>
      <w:autoSpaceDE w:val="0"/>
      <w:adjustRightInd w:val="0"/>
      <w:textAlignment w:val="auto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Suliński</dc:creator>
  <cp:lastModifiedBy>Turkowski Wojciech (PRO)</cp:lastModifiedBy>
  <cp:revision>6</cp:revision>
  <cp:lastPrinted>2023-01-16T10:08:00Z</cp:lastPrinted>
  <dcterms:created xsi:type="dcterms:W3CDTF">2024-08-30T07:31:00Z</dcterms:created>
  <dcterms:modified xsi:type="dcterms:W3CDTF">2025-06-27T13:15:00Z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0x010100F4079B3EF50E1344ACB05F9AB8049762</vt:lpwstr>
  </property>
</Properties>
</file>